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B0449" w14:textId="77777777" w:rsidR="002568C3" w:rsidRDefault="002568C3" w:rsidP="00677937">
      <w:pPr>
        <w:pStyle w:val="Lijstalinea"/>
        <w:spacing w:after="160" w:line="252" w:lineRule="auto"/>
        <w:ind w:left="426"/>
        <w:rPr>
          <w:rFonts w:ascii="Lato Black" w:eastAsia="Calibri" w:hAnsi="Lato Black" w:cs="Calibri"/>
          <w:b/>
          <w:color w:val="213E8E"/>
          <w:sz w:val="48"/>
          <w:szCs w:val="48"/>
          <w:lang w:eastAsia="en-US"/>
        </w:rPr>
      </w:pPr>
    </w:p>
    <w:p w14:paraId="5803A881" w14:textId="098EBCBB" w:rsidR="00677937" w:rsidRPr="00677937" w:rsidRDefault="00677937" w:rsidP="00677937">
      <w:pPr>
        <w:pStyle w:val="Lijstalinea"/>
        <w:spacing w:after="160" w:line="252" w:lineRule="auto"/>
        <w:ind w:left="426"/>
        <w:rPr>
          <w:rFonts w:ascii="Lato Black" w:eastAsia="Calibri" w:hAnsi="Lato Black" w:cs="Calibri"/>
          <w:b/>
          <w:color w:val="213E8E"/>
          <w:sz w:val="4"/>
          <w:szCs w:val="4"/>
          <w:lang w:eastAsia="en-US"/>
        </w:rPr>
      </w:pPr>
      <w:r w:rsidRPr="00677937">
        <w:rPr>
          <w:rFonts w:ascii="Lato" w:eastAsia="Calibri" w:hAnsi="Lato" w:cs="Calibri"/>
          <w:b/>
          <w:noProof/>
          <w:sz w:val="48"/>
          <w:szCs w:val="48"/>
          <w:lang w:eastAsia="en-US"/>
        </w:rPr>
        <w:drawing>
          <wp:anchor distT="0" distB="0" distL="114300" distR="114300" simplePos="0" relativeHeight="251661312" behindDoc="0" locked="0" layoutInCell="1" allowOverlap="1" wp14:anchorId="7E22DAD8" wp14:editId="0B28284B">
            <wp:simplePos x="0" y="0"/>
            <wp:positionH relativeFrom="margin">
              <wp:posOffset>-497543</wp:posOffset>
            </wp:positionH>
            <wp:positionV relativeFrom="paragraph">
              <wp:posOffset>-656342</wp:posOffset>
            </wp:positionV>
            <wp:extent cx="2504661" cy="467415"/>
            <wp:effectExtent l="0" t="0" r="0" b="8890"/>
            <wp:wrapNone/>
            <wp:docPr id="2" name="Afbeelding 1">
              <a:extLst xmlns:a="http://schemas.openxmlformats.org/drawingml/2006/main">
                <a:ext uri="{FF2B5EF4-FFF2-40B4-BE49-F238E27FC236}">
                  <a16:creationId xmlns:a16="http://schemas.microsoft.com/office/drawing/2014/main" id="{968A7C47-1A8C-4F57-B469-1CA40FDB6F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968A7C47-1A8C-4F57-B469-1CA40FDB6F9B}"/>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2504661" cy="467415"/>
                    </a:xfrm>
                    <a:prstGeom prst="rect">
                      <a:avLst/>
                    </a:prstGeom>
                  </pic:spPr>
                </pic:pic>
              </a:graphicData>
            </a:graphic>
            <wp14:sizeRelH relativeFrom="margin">
              <wp14:pctWidth>0</wp14:pctWidth>
            </wp14:sizeRelH>
            <wp14:sizeRelV relativeFrom="margin">
              <wp14:pctHeight>0</wp14:pctHeight>
            </wp14:sizeRelV>
          </wp:anchor>
        </w:drawing>
      </w:r>
      <w:r w:rsidRPr="00677937">
        <w:rPr>
          <w:rFonts w:ascii="Lato Black" w:eastAsia="Calibri" w:hAnsi="Lato Black" w:cs="Calibri"/>
          <w:b/>
          <w:color w:val="213E8E"/>
          <w:sz w:val="48"/>
          <w:szCs w:val="48"/>
          <w:lang w:eastAsia="en-US"/>
        </w:rPr>
        <w:t>LEIDRAAD VOOR ORGANISATOREN</w:t>
      </w:r>
    </w:p>
    <w:p w14:paraId="5D2F8B1A" w14:textId="77777777" w:rsidR="00677937" w:rsidRPr="00677937" w:rsidRDefault="00677937" w:rsidP="00677937">
      <w:pPr>
        <w:pStyle w:val="Lijstalinea"/>
        <w:spacing w:after="160" w:line="252" w:lineRule="auto"/>
        <w:ind w:left="426"/>
        <w:rPr>
          <w:rFonts w:ascii="Lato Black" w:eastAsia="Calibri" w:hAnsi="Lato Black" w:cs="Calibri"/>
          <w:b/>
          <w:color w:val="213E8E"/>
          <w:sz w:val="14"/>
          <w:szCs w:val="14"/>
          <w:lang w:eastAsia="en-US"/>
        </w:rPr>
      </w:pPr>
    </w:p>
    <w:p w14:paraId="1CE99793" w14:textId="0B00C4B9" w:rsidR="00451226" w:rsidRDefault="00451226" w:rsidP="00EC2AFB">
      <w:pPr>
        <w:pStyle w:val="Lijstalinea"/>
        <w:numPr>
          <w:ilvl w:val="0"/>
          <w:numId w:val="7"/>
        </w:numPr>
        <w:spacing w:after="160" w:line="252" w:lineRule="auto"/>
        <w:rPr>
          <w:rFonts w:ascii="Lato" w:eastAsia="Times New Roman" w:hAnsi="Lato" w:cs="Calibri"/>
          <w:lang w:eastAsia="en-US"/>
        </w:rPr>
      </w:pPr>
      <w:r>
        <w:rPr>
          <w:rFonts w:ascii="Lato" w:eastAsia="Times New Roman" w:hAnsi="Lato" w:cs="Calibri"/>
          <w:lang w:eastAsia="en-US"/>
        </w:rPr>
        <w:t>Hang de toernooiafspraken op enkele plaatsen op.</w:t>
      </w:r>
    </w:p>
    <w:p w14:paraId="378794EC" w14:textId="7691AC0D" w:rsidR="00347FDF" w:rsidRDefault="00347FDF" w:rsidP="00EC2AFB">
      <w:pPr>
        <w:pStyle w:val="Lijstalinea"/>
        <w:numPr>
          <w:ilvl w:val="0"/>
          <w:numId w:val="7"/>
        </w:numPr>
        <w:spacing w:after="160" w:line="252" w:lineRule="auto"/>
        <w:rPr>
          <w:rFonts w:ascii="Lato" w:eastAsia="Times New Roman" w:hAnsi="Lato" w:cs="Calibri"/>
          <w:lang w:eastAsia="en-US"/>
        </w:rPr>
      </w:pPr>
      <w:r>
        <w:rPr>
          <w:rFonts w:ascii="Lato" w:eastAsia="Times New Roman" w:hAnsi="Lato" w:cs="Calibri"/>
          <w:lang w:eastAsia="en-US"/>
        </w:rPr>
        <w:t xml:space="preserve">Print zeker het algemeen schema af. Daarop </w:t>
      </w:r>
      <w:r w:rsidR="00EB11EF">
        <w:rPr>
          <w:rFonts w:ascii="Lato" w:eastAsia="Times New Roman" w:hAnsi="Lato" w:cs="Calibri"/>
          <w:lang w:eastAsia="en-US"/>
        </w:rPr>
        <w:t>kan</w:t>
      </w:r>
      <w:r>
        <w:rPr>
          <w:rFonts w:ascii="Lato" w:eastAsia="Times New Roman" w:hAnsi="Lato" w:cs="Calibri"/>
          <w:lang w:eastAsia="en-US"/>
        </w:rPr>
        <w:t xml:space="preserve"> je heel gemakkelijk alles volgen </w:t>
      </w:r>
      <w:r w:rsidR="00EB11EF">
        <w:rPr>
          <w:rFonts w:ascii="Lato" w:eastAsia="Times New Roman" w:hAnsi="Lato" w:cs="Calibri"/>
          <w:lang w:eastAsia="en-US"/>
        </w:rPr>
        <w:t>en zien of het gaat over een wedstrijd van 1 set of 2 winnende sets. (1 cel = 1 sets, 2 cellen = 2 winnende)</w:t>
      </w:r>
    </w:p>
    <w:p w14:paraId="34634990" w14:textId="43E08D6C" w:rsidR="002E2562" w:rsidRPr="00677937" w:rsidRDefault="0064143C" w:rsidP="00EC2AFB">
      <w:pPr>
        <w:pStyle w:val="Lijstalinea"/>
        <w:numPr>
          <w:ilvl w:val="0"/>
          <w:numId w:val="7"/>
        </w:numPr>
        <w:spacing w:after="160" w:line="252" w:lineRule="auto"/>
        <w:rPr>
          <w:rFonts w:ascii="Lato" w:eastAsia="Times New Roman" w:hAnsi="Lato" w:cs="Calibri"/>
          <w:lang w:eastAsia="en-US"/>
        </w:rPr>
      </w:pPr>
      <w:r w:rsidRPr="00677937">
        <w:rPr>
          <w:rFonts w:ascii="Lato" w:eastAsia="Times New Roman" w:hAnsi="Lato" w:cs="Calibri"/>
          <w:lang w:eastAsia="en-US"/>
        </w:rPr>
        <w:t>Print</w:t>
      </w:r>
      <w:r w:rsidR="002E2562" w:rsidRPr="00677937">
        <w:rPr>
          <w:rFonts w:ascii="Lato" w:eastAsia="Times New Roman" w:hAnsi="Lato" w:cs="Calibri"/>
          <w:lang w:eastAsia="en-US"/>
        </w:rPr>
        <w:t xml:space="preserve"> </w:t>
      </w:r>
      <w:r w:rsidR="002E2562" w:rsidRPr="00677937">
        <w:rPr>
          <w:rFonts w:ascii="Lato" w:eastAsia="Times New Roman" w:hAnsi="Lato" w:cs="Calibri"/>
          <w:b/>
          <w:bCs/>
          <w:lang w:eastAsia="en-US"/>
        </w:rPr>
        <w:t>wedstrijdbladen</w:t>
      </w:r>
      <w:r w:rsidR="00C24045" w:rsidRPr="00677937">
        <w:rPr>
          <w:rFonts w:ascii="Lato" w:eastAsia="Times New Roman" w:hAnsi="Lato" w:cs="Calibri"/>
          <w:lang w:eastAsia="en-US"/>
        </w:rPr>
        <w:t>:</w:t>
      </w:r>
    </w:p>
    <w:p w14:paraId="05D76BFE" w14:textId="5DC79EBF" w:rsidR="00C24045" w:rsidRPr="00677937" w:rsidRDefault="00C24045" w:rsidP="00C24045">
      <w:pPr>
        <w:pStyle w:val="Lijstalinea"/>
        <w:numPr>
          <w:ilvl w:val="1"/>
          <w:numId w:val="7"/>
        </w:numPr>
        <w:spacing w:after="160" w:line="252" w:lineRule="auto"/>
        <w:rPr>
          <w:rFonts w:ascii="Lato" w:eastAsia="Times New Roman" w:hAnsi="Lato" w:cs="Calibri"/>
          <w:lang w:eastAsia="en-US"/>
        </w:rPr>
      </w:pPr>
      <w:r w:rsidRPr="00677937">
        <w:rPr>
          <w:rFonts w:ascii="Lato" w:eastAsia="Times New Roman" w:hAnsi="Lato" w:cs="Calibri"/>
          <w:lang w:eastAsia="en-US"/>
        </w:rPr>
        <w:t xml:space="preserve">Ga naar https://www.volleyadmin2.be/external/beachtournament/ en vul daar de code van de reeks in. </w:t>
      </w:r>
    </w:p>
    <w:p w14:paraId="501EA848" w14:textId="1C4C1BF5" w:rsidR="00C24045" w:rsidRPr="00677937" w:rsidRDefault="00C24045" w:rsidP="00C24045">
      <w:pPr>
        <w:pStyle w:val="Lijstalinea"/>
        <w:numPr>
          <w:ilvl w:val="1"/>
          <w:numId w:val="7"/>
        </w:numPr>
        <w:spacing w:after="160" w:line="252" w:lineRule="auto"/>
        <w:rPr>
          <w:rFonts w:ascii="Lato" w:eastAsia="Times New Roman" w:hAnsi="Lato" w:cs="Calibri"/>
          <w:lang w:eastAsia="en-US"/>
        </w:rPr>
      </w:pPr>
      <w:r w:rsidRPr="00677937">
        <w:rPr>
          <w:rFonts w:ascii="Lato" w:eastAsia="Times New Roman" w:hAnsi="Lato" w:cs="Calibri"/>
          <w:lang w:eastAsia="en-US"/>
        </w:rPr>
        <w:t>Op de volgende pagina klik je op “wedstrijdschema”</w:t>
      </w:r>
    </w:p>
    <w:p w14:paraId="77F9B096" w14:textId="67544CFB" w:rsidR="00C24045" w:rsidRPr="00677937" w:rsidRDefault="00C24045" w:rsidP="00C24045">
      <w:pPr>
        <w:pStyle w:val="Lijstalinea"/>
        <w:numPr>
          <w:ilvl w:val="1"/>
          <w:numId w:val="7"/>
        </w:numPr>
        <w:spacing w:after="160" w:line="252" w:lineRule="auto"/>
        <w:rPr>
          <w:rFonts w:ascii="Lato" w:eastAsia="Times New Roman" w:hAnsi="Lato" w:cs="Calibri"/>
          <w:lang w:eastAsia="en-US"/>
        </w:rPr>
      </w:pPr>
      <w:r w:rsidRPr="00677937">
        <w:rPr>
          <w:rFonts w:ascii="Lato" w:eastAsia="Times New Roman" w:hAnsi="Lato" w:cs="Calibri"/>
          <w:lang w:eastAsia="en-US"/>
        </w:rPr>
        <w:t>Druk daarna op de knop “wedstrijdbladen downloaden”</w:t>
      </w:r>
    </w:p>
    <w:p w14:paraId="402EF9CB" w14:textId="02F6AFF1" w:rsidR="00C24045" w:rsidRPr="00677937" w:rsidRDefault="00677937" w:rsidP="00C24045">
      <w:pPr>
        <w:pStyle w:val="Lijstalinea"/>
        <w:numPr>
          <w:ilvl w:val="1"/>
          <w:numId w:val="7"/>
        </w:numPr>
        <w:spacing w:after="160" w:line="252" w:lineRule="auto"/>
        <w:rPr>
          <w:rFonts w:ascii="Lato" w:eastAsia="Times New Roman" w:hAnsi="Lato" w:cs="Calibri"/>
          <w:lang w:eastAsia="en-US"/>
        </w:rPr>
      </w:pPr>
      <w:r w:rsidRPr="00677937">
        <w:rPr>
          <w:rFonts w:ascii="Lato" w:hAnsi="Lato"/>
          <w:noProof/>
        </w:rPr>
        <w:drawing>
          <wp:anchor distT="0" distB="0" distL="114300" distR="114300" simplePos="0" relativeHeight="251658240" behindDoc="0" locked="0" layoutInCell="1" allowOverlap="1" wp14:anchorId="153ECC58" wp14:editId="6D65EF7F">
            <wp:simplePos x="0" y="0"/>
            <wp:positionH relativeFrom="column">
              <wp:posOffset>4131945</wp:posOffset>
            </wp:positionH>
            <wp:positionV relativeFrom="paragraph">
              <wp:posOffset>170180</wp:posOffset>
            </wp:positionV>
            <wp:extent cx="259080" cy="212725"/>
            <wp:effectExtent l="0" t="0" r="762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2465" t="66708" r="5517" b="30337"/>
                    <a:stretch/>
                  </pic:blipFill>
                  <pic:spPr bwMode="auto">
                    <a:xfrm>
                      <a:off x="0" y="0"/>
                      <a:ext cx="259080" cy="212725"/>
                    </a:xfrm>
                    <a:prstGeom prst="rect">
                      <a:avLst/>
                    </a:prstGeom>
                    <a:ln>
                      <a:noFill/>
                    </a:ln>
                    <a:extLst>
                      <a:ext uri="{53640926-AAD7-44D8-BBD7-CCE9431645EC}">
                        <a14:shadowObscured xmlns:a14="http://schemas.microsoft.com/office/drawing/2010/main"/>
                      </a:ext>
                    </a:extLst>
                  </pic:spPr>
                </pic:pic>
              </a:graphicData>
            </a:graphic>
          </wp:anchor>
        </w:drawing>
      </w:r>
      <w:r w:rsidR="00C24045" w:rsidRPr="00677937">
        <w:rPr>
          <w:rFonts w:ascii="Lato" w:eastAsia="Times New Roman" w:hAnsi="Lato" w:cs="Calibri"/>
          <w:lang w:eastAsia="en-US"/>
        </w:rPr>
        <w:t xml:space="preserve">Als je een printer ter plaatse hebt kan je ze ook één voor één downloaden. Dan moet je niet zelf de ploegen invullen. </w:t>
      </w:r>
      <w:r w:rsidR="00AF4451" w:rsidRPr="00677937">
        <w:rPr>
          <w:rFonts w:ascii="Lato" w:eastAsia="Times New Roman" w:hAnsi="Lato" w:cs="Calibri"/>
          <w:lang w:eastAsia="en-US"/>
        </w:rPr>
        <w:t xml:space="preserve">Klik hiervoor op   </w:t>
      </w:r>
    </w:p>
    <w:p w14:paraId="757FC7F1" w14:textId="49EF6320" w:rsidR="00EC2AFB" w:rsidRPr="00677937" w:rsidRDefault="0064143C" w:rsidP="00347FDF">
      <w:pPr>
        <w:pStyle w:val="Lijstalinea"/>
        <w:numPr>
          <w:ilvl w:val="0"/>
          <w:numId w:val="7"/>
        </w:numPr>
        <w:spacing w:after="160" w:line="252" w:lineRule="auto"/>
        <w:ind w:right="-567"/>
        <w:rPr>
          <w:rFonts w:ascii="Lato" w:eastAsia="Times New Roman" w:hAnsi="Lato" w:cs="Calibri"/>
          <w:lang w:eastAsia="en-US"/>
        </w:rPr>
      </w:pPr>
      <w:r w:rsidRPr="00677937">
        <w:rPr>
          <w:rFonts w:ascii="Lato" w:eastAsia="Times New Roman" w:hAnsi="Lato" w:cs="Calibri"/>
          <w:lang w:eastAsia="en-US"/>
        </w:rPr>
        <w:t>W</w:t>
      </w:r>
      <w:r w:rsidR="00EC2AFB" w:rsidRPr="00677937">
        <w:rPr>
          <w:rFonts w:ascii="Lato" w:eastAsia="Times New Roman" w:hAnsi="Lato" w:cs="Calibri"/>
          <w:lang w:eastAsia="en-US"/>
        </w:rPr>
        <w:t>ijzigingen van ploegen</w:t>
      </w:r>
      <w:r w:rsidRPr="00677937">
        <w:rPr>
          <w:rFonts w:ascii="Lato" w:eastAsia="Times New Roman" w:hAnsi="Lato" w:cs="Calibri"/>
          <w:lang w:eastAsia="en-US"/>
        </w:rPr>
        <w:t xml:space="preserve"> </w:t>
      </w:r>
      <w:r w:rsidR="00EC2AFB" w:rsidRPr="00677937">
        <w:rPr>
          <w:rFonts w:ascii="Lato" w:eastAsia="Times New Roman" w:hAnsi="Lato" w:cs="Calibri"/>
          <w:lang w:eastAsia="en-US"/>
        </w:rPr>
        <w:t>zo snel mogelijk laten weten. Nooit zelf online ploegen wijzigen of aanpassen.</w:t>
      </w:r>
    </w:p>
    <w:p w14:paraId="2F8705CC" w14:textId="350A717B" w:rsidR="00EC2AFB" w:rsidRPr="00677937" w:rsidRDefault="002E2562" w:rsidP="00EC2AFB">
      <w:pPr>
        <w:pStyle w:val="Lijstalinea"/>
        <w:numPr>
          <w:ilvl w:val="0"/>
          <w:numId w:val="7"/>
        </w:numPr>
        <w:spacing w:after="160" w:line="252" w:lineRule="auto"/>
        <w:rPr>
          <w:rFonts w:ascii="Lato" w:eastAsia="Times New Roman" w:hAnsi="Lato" w:cs="Calibri"/>
          <w:lang w:eastAsia="en-US"/>
        </w:rPr>
      </w:pPr>
      <w:r w:rsidRPr="00677937">
        <w:rPr>
          <w:rFonts w:ascii="Lato" w:eastAsia="Times New Roman" w:hAnsi="Lato" w:cs="Calibri"/>
          <w:lang w:eastAsia="en-US"/>
        </w:rPr>
        <w:t>D</w:t>
      </w:r>
      <w:r w:rsidR="00EC2AFB" w:rsidRPr="00677937">
        <w:rPr>
          <w:rFonts w:ascii="Lato" w:eastAsia="Times New Roman" w:hAnsi="Lato" w:cs="Calibri"/>
          <w:lang w:eastAsia="en-US"/>
        </w:rPr>
        <w:t xml:space="preserve">e velden moeten een uur voor aanvang klaar zijn. </w:t>
      </w:r>
    </w:p>
    <w:p w14:paraId="060CB073" w14:textId="1A50E89A" w:rsidR="002E2562" w:rsidRPr="00677937" w:rsidRDefault="002E2562" w:rsidP="002E2562">
      <w:pPr>
        <w:pStyle w:val="Lijstalinea"/>
        <w:numPr>
          <w:ilvl w:val="0"/>
          <w:numId w:val="7"/>
        </w:numPr>
        <w:spacing w:after="0" w:line="252" w:lineRule="auto"/>
        <w:ind w:right="-284"/>
        <w:rPr>
          <w:rFonts w:ascii="Lato" w:eastAsia="Times New Roman" w:hAnsi="Lato" w:cs="Calibri"/>
          <w:lang w:eastAsia="en-US"/>
        </w:rPr>
      </w:pPr>
      <w:r w:rsidRPr="00677937">
        <w:rPr>
          <w:rFonts w:ascii="Lato" w:eastAsia="Times New Roman" w:hAnsi="Lato" w:cs="Calibri"/>
          <w:lang w:eastAsia="en-US"/>
        </w:rPr>
        <w:t>De spelers/speelsters moeten zich een kwartier voor hun eerste wedstrijd aanmelden op het secretariaat. Nodig op het secretariaat:</w:t>
      </w:r>
    </w:p>
    <w:p w14:paraId="547910BB" w14:textId="43BB7EE9" w:rsidR="002E2562" w:rsidRPr="00677937" w:rsidRDefault="002E2562" w:rsidP="004E64BB">
      <w:pPr>
        <w:numPr>
          <w:ilvl w:val="3"/>
          <w:numId w:val="13"/>
        </w:numPr>
        <w:spacing w:after="0" w:line="240" w:lineRule="auto"/>
        <w:ind w:left="1560"/>
        <w:rPr>
          <w:rFonts w:ascii="Lato" w:eastAsia="Calibri" w:hAnsi="Lato" w:cs="Calibri"/>
          <w:lang w:eastAsia="en-US"/>
        </w:rPr>
      </w:pPr>
      <w:r w:rsidRPr="00677937">
        <w:rPr>
          <w:rFonts w:ascii="Lato" w:eastAsia="Calibri" w:hAnsi="Lato" w:cs="Calibri"/>
          <w:lang w:eastAsia="en-US"/>
        </w:rPr>
        <w:t>Voldoende schrijfgerief (potlood schrijft ook bij regenweer)</w:t>
      </w:r>
    </w:p>
    <w:p w14:paraId="4383CA99" w14:textId="19997FAB" w:rsidR="002E2562" w:rsidRPr="00677937" w:rsidRDefault="002E2562" w:rsidP="004E64BB">
      <w:pPr>
        <w:numPr>
          <w:ilvl w:val="3"/>
          <w:numId w:val="13"/>
        </w:numPr>
        <w:spacing w:after="0" w:line="240" w:lineRule="auto"/>
        <w:ind w:left="1560"/>
        <w:rPr>
          <w:rFonts w:ascii="Lato" w:eastAsia="Calibri" w:hAnsi="Lato" w:cs="Calibri"/>
          <w:lang w:eastAsia="en-US"/>
        </w:rPr>
      </w:pPr>
      <w:r w:rsidRPr="00677937">
        <w:rPr>
          <w:rFonts w:ascii="Lato" w:eastAsia="Calibri" w:hAnsi="Lato" w:cs="Calibri"/>
          <w:lang w:eastAsia="en-US"/>
        </w:rPr>
        <w:t xml:space="preserve">Klemmappen (aantal = aantal reeksen + aantal velden) </w:t>
      </w:r>
    </w:p>
    <w:p w14:paraId="3200224E" w14:textId="77777777" w:rsidR="002E2562" w:rsidRPr="00677937" w:rsidRDefault="002E2562" w:rsidP="004E64BB">
      <w:pPr>
        <w:numPr>
          <w:ilvl w:val="3"/>
          <w:numId w:val="13"/>
        </w:numPr>
        <w:spacing w:after="0" w:line="240" w:lineRule="auto"/>
        <w:ind w:left="1560"/>
        <w:rPr>
          <w:rFonts w:ascii="Lato" w:eastAsia="Calibri" w:hAnsi="Lato" w:cs="Calibri"/>
          <w:lang w:eastAsia="en-US"/>
        </w:rPr>
      </w:pPr>
      <w:r w:rsidRPr="00677937">
        <w:rPr>
          <w:rFonts w:ascii="Lato" w:eastAsia="Calibri" w:hAnsi="Lato" w:cs="Calibri"/>
          <w:lang w:eastAsia="en-US"/>
        </w:rPr>
        <w:t>Afgedrukte wedstrijdbladen</w:t>
      </w:r>
    </w:p>
    <w:p w14:paraId="4A30D231" w14:textId="77777777" w:rsidR="002E2562" w:rsidRPr="00677937" w:rsidRDefault="002E2562" w:rsidP="004E64BB">
      <w:pPr>
        <w:numPr>
          <w:ilvl w:val="3"/>
          <w:numId w:val="13"/>
        </w:numPr>
        <w:spacing w:after="0" w:line="240" w:lineRule="auto"/>
        <w:ind w:left="1560"/>
        <w:rPr>
          <w:rFonts w:ascii="Lato" w:eastAsia="Calibri" w:hAnsi="Lato" w:cs="Calibri"/>
          <w:lang w:eastAsia="en-US"/>
        </w:rPr>
      </w:pPr>
      <w:r w:rsidRPr="00677937">
        <w:rPr>
          <w:rFonts w:ascii="Lato" w:eastAsia="Calibri" w:hAnsi="Lato" w:cs="Calibri"/>
          <w:lang w:eastAsia="en-US"/>
        </w:rPr>
        <w:t xml:space="preserve">Wedstrijdballen (aantal = aantal velden + 2) </w:t>
      </w:r>
    </w:p>
    <w:p w14:paraId="4DFC830F" w14:textId="77777777" w:rsidR="002E2562" w:rsidRPr="00677937" w:rsidRDefault="002E2562" w:rsidP="004E64BB">
      <w:pPr>
        <w:numPr>
          <w:ilvl w:val="3"/>
          <w:numId w:val="13"/>
        </w:numPr>
        <w:spacing w:after="0" w:line="240" w:lineRule="auto"/>
        <w:ind w:left="1560"/>
        <w:rPr>
          <w:rFonts w:ascii="Lato" w:eastAsia="Calibri" w:hAnsi="Lato" w:cs="Calibri"/>
          <w:lang w:eastAsia="en-US"/>
        </w:rPr>
      </w:pPr>
      <w:r w:rsidRPr="00677937">
        <w:rPr>
          <w:rFonts w:ascii="Lato" w:eastAsia="Calibri" w:hAnsi="Lato" w:cs="Calibri"/>
          <w:lang w:eastAsia="en-US"/>
        </w:rPr>
        <w:t xml:space="preserve">Ballenpomp </w:t>
      </w:r>
    </w:p>
    <w:p w14:paraId="6B3CA772" w14:textId="79A2E872" w:rsidR="002E2562" w:rsidRPr="00677937" w:rsidRDefault="002E2562" w:rsidP="004E64BB">
      <w:pPr>
        <w:numPr>
          <w:ilvl w:val="3"/>
          <w:numId w:val="13"/>
        </w:numPr>
        <w:spacing w:after="0" w:line="240" w:lineRule="auto"/>
        <w:ind w:left="1560"/>
        <w:rPr>
          <w:rFonts w:ascii="Lato" w:eastAsia="Calibri" w:hAnsi="Lato" w:cs="Calibri"/>
          <w:lang w:eastAsia="en-US"/>
        </w:rPr>
      </w:pPr>
      <w:r w:rsidRPr="00677937">
        <w:rPr>
          <w:rFonts w:ascii="Lato" w:eastAsia="Calibri" w:hAnsi="Lato" w:cs="Calibri"/>
          <w:lang w:eastAsia="en-US"/>
        </w:rPr>
        <w:t xml:space="preserve">Verbandkist </w:t>
      </w:r>
    </w:p>
    <w:p w14:paraId="10F0A7D1" w14:textId="189E5376" w:rsidR="002E2562" w:rsidRPr="00677937" w:rsidRDefault="002E2562" w:rsidP="004E64BB">
      <w:pPr>
        <w:numPr>
          <w:ilvl w:val="3"/>
          <w:numId w:val="13"/>
        </w:numPr>
        <w:spacing w:after="0" w:line="240" w:lineRule="auto"/>
        <w:ind w:left="1560"/>
        <w:rPr>
          <w:rFonts w:ascii="Lato" w:eastAsia="Calibri" w:hAnsi="Lato" w:cs="Calibri"/>
          <w:lang w:eastAsia="en-US"/>
        </w:rPr>
      </w:pPr>
      <w:r w:rsidRPr="00677937">
        <w:rPr>
          <w:rFonts w:ascii="Lato" w:eastAsia="Calibri" w:hAnsi="Lato" w:cs="Calibri"/>
          <w:lang w:eastAsia="en-US"/>
        </w:rPr>
        <w:t>Laptop met internetverbinding</w:t>
      </w:r>
      <w:r w:rsidR="00CD25B0">
        <w:rPr>
          <w:rFonts w:ascii="Lato" w:eastAsia="Calibri" w:hAnsi="Lato" w:cs="Calibri"/>
          <w:lang w:eastAsia="en-US"/>
        </w:rPr>
        <w:t xml:space="preserve"> (printer)</w:t>
      </w:r>
    </w:p>
    <w:p w14:paraId="7B62C9E0" w14:textId="0117D987" w:rsidR="002E2562" w:rsidRPr="00677937" w:rsidRDefault="002E2562" w:rsidP="004E64BB">
      <w:pPr>
        <w:numPr>
          <w:ilvl w:val="3"/>
          <w:numId w:val="13"/>
        </w:numPr>
        <w:spacing w:after="0" w:line="240" w:lineRule="auto"/>
        <w:ind w:left="1560"/>
        <w:rPr>
          <w:rFonts w:ascii="Lato" w:eastAsia="Calibri" w:hAnsi="Lato" w:cs="Calibri"/>
          <w:lang w:eastAsia="en-US"/>
        </w:rPr>
      </w:pPr>
      <w:r w:rsidRPr="00677937">
        <w:rPr>
          <w:rFonts w:ascii="Lato" w:eastAsia="Calibri" w:hAnsi="Lato" w:cs="Calibri"/>
          <w:lang w:eastAsia="en-US"/>
        </w:rPr>
        <w:t>Micro</w:t>
      </w:r>
      <w:r w:rsidR="00347FDF">
        <w:rPr>
          <w:rFonts w:ascii="Lato" w:eastAsia="Calibri" w:hAnsi="Lato" w:cs="Calibri"/>
          <w:lang w:eastAsia="en-US"/>
        </w:rPr>
        <w:t>. Best altijd de wedstrijden zo snel mogelijk afroepen en ook steeds vermelden of het 1 set of 2 winnende sets zijn</w:t>
      </w:r>
    </w:p>
    <w:p w14:paraId="70778566" w14:textId="77777777" w:rsidR="004E64BB" w:rsidRPr="004E64BB" w:rsidRDefault="004E64BB" w:rsidP="00347FDF">
      <w:pPr>
        <w:pStyle w:val="Lijstalinea"/>
        <w:numPr>
          <w:ilvl w:val="0"/>
          <w:numId w:val="7"/>
        </w:numPr>
        <w:spacing w:after="160" w:line="252" w:lineRule="auto"/>
        <w:rPr>
          <w:rFonts w:ascii="Lato" w:eastAsia="Times New Roman" w:hAnsi="Lato" w:cs="Calibri"/>
          <w:u w:val="single"/>
          <w:lang w:eastAsia="en-US"/>
        </w:rPr>
      </w:pPr>
      <w:r w:rsidRPr="004E64BB">
        <w:rPr>
          <w:rFonts w:ascii="Lato" w:hAnsi="Lato"/>
        </w:rPr>
        <w:t xml:space="preserve">Voor er een reeks van U14 start is het aangeraden om alle spelers/speelsters en begeleiders even samen te roepen en volgende uitleg te geven: </w:t>
      </w:r>
    </w:p>
    <w:p w14:paraId="6CDCCC10" w14:textId="5A824A38" w:rsidR="004E64BB" w:rsidRDefault="004E64BB" w:rsidP="004E64BB">
      <w:pPr>
        <w:pStyle w:val="Lijstalinea"/>
        <w:numPr>
          <w:ilvl w:val="0"/>
          <w:numId w:val="12"/>
        </w:numPr>
        <w:spacing w:after="160" w:line="252" w:lineRule="auto"/>
        <w:ind w:left="1560"/>
        <w:rPr>
          <w:rFonts w:ascii="Lato" w:hAnsi="Lato"/>
        </w:rPr>
      </w:pPr>
      <w:r w:rsidRPr="004E64BB">
        <w:rPr>
          <w:rFonts w:ascii="Lato" w:hAnsi="Lato"/>
        </w:rPr>
        <w:t xml:space="preserve">Naar hoeveel winnende sets wordt er gespeeld? </w:t>
      </w:r>
    </w:p>
    <w:p w14:paraId="68294C21" w14:textId="11C57D1A" w:rsidR="004E64BB" w:rsidRDefault="004E64BB" w:rsidP="004E64BB">
      <w:pPr>
        <w:pStyle w:val="Lijstalinea"/>
        <w:numPr>
          <w:ilvl w:val="0"/>
          <w:numId w:val="12"/>
        </w:numPr>
        <w:spacing w:after="160" w:line="252" w:lineRule="auto"/>
        <w:ind w:left="1560"/>
        <w:rPr>
          <w:rFonts w:ascii="Lato" w:hAnsi="Lato"/>
        </w:rPr>
      </w:pPr>
      <w:r w:rsidRPr="004E64BB">
        <w:rPr>
          <w:rFonts w:ascii="Lato" w:hAnsi="Lato"/>
        </w:rPr>
        <w:t>Tot hoeveel punten wordt er gespeeld? Hoeveel punten verschil</w:t>
      </w:r>
      <w:r>
        <w:rPr>
          <w:rFonts w:ascii="Lato" w:hAnsi="Lato"/>
        </w:rPr>
        <w:t>?</w:t>
      </w:r>
      <w:r w:rsidRPr="004E64BB">
        <w:rPr>
          <w:rFonts w:ascii="Lato" w:hAnsi="Lato"/>
        </w:rPr>
        <w:t xml:space="preserve"> </w:t>
      </w:r>
    </w:p>
    <w:p w14:paraId="0E92FE96" w14:textId="1544DD7B" w:rsidR="004E64BB" w:rsidRDefault="004E64BB" w:rsidP="004E64BB">
      <w:pPr>
        <w:pStyle w:val="Lijstalinea"/>
        <w:numPr>
          <w:ilvl w:val="0"/>
          <w:numId w:val="12"/>
        </w:numPr>
        <w:spacing w:after="160" w:line="252" w:lineRule="auto"/>
        <w:ind w:left="1560"/>
        <w:rPr>
          <w:rFonts w:ascii="Lato" w:hAnsi="Lato"/>
        </w:rPr>
      </w:pPr>
      <w:r w:rsidRPr="004E64BB">
        <w:rPr>
          <w:rFonts w:ascii="Lato" w:hAnsi="Lato"/>
        </w:rPr>
        <w:t xml:space="preserve">Werking scorebord en scheidsrechters </w:t>
      </w:r>
    </w:p>
    <w:p w14:paraId="7CE25435" w14:textId="63DFB651" w:rsidR="004E64BB" w:rsidRDefault="00C1027E" w:rsidP="004E64BB">
      <w:pPr>
        <w:pStyle w:val="Lijstalinea"/>
        <w:numPr>
          <w:ilvl w:val="0"/>
          <w:numId w:val="12"/>
        </w:numPr>
        <w:spacing w:after="160" w:line="252" w:lineRule="auto"/>
        <w:ind w:left="1560"/>
        <w:rPr>
          <w:rFonts w:ascii="Lato" w:hAnsi="Lato"/>
        </w:rPr>
      </w:pPr>
      <w:r>
        <w:rPr>
          <w:rFonts w:ascii="Lato" w:hAnsi="Lato"/>
        </w:rPr>
        <w:t>H</w:t>
      </w:r>
      <w:r w:rsidR="004E64BB">
        <w:rPr>
          <w:rFonts w:ascii="Lato" w:hAnsi="Lato"/>
        </w:rPr>
        <w:t>et eerste contact altijd hard en kort zijn (dus geen bovenhandse receptie)</w:t>
      </w:r>
    </w:p>
    <w:p w14:paraId="2AF2679C" w14:textId="03933B1E" w:rsidR="004E64BB" w:rsidRDefault="004E64BB" w:rsidP="004E64BB">
      <w:pPr>
        <w:pStyle w:val="Lijstalinea"/>
        <w:numPr>
          <w:ilvl w:val="0"/>
          <w:numId w:val="12"/>
        </w:numPr>
        <w:spacing w:after="160" w:line="252" w:lineRule="auto"/>
        <w:ind w:left="1560"/>
        <w:rPr>
          <w:rFonts w:ascii="Lato" w:hAnsi="Lato"/>
        </w:rPr>
      </w:pPr>
      <w:r w:rsidRPr="004E64BB">
        <w:rPr>
          <w:rFonts w:ascii="Lato" w:hAnsi="Lato"/>
        </w:rPr>
        <w:t xml:space="preserve">Bij U14 wordt de bovenhandse pas (dus enkel de 2de balaanraking naar ploegmaat) niet afgefloten. </w:t>
      </w:r>
    </w:p>
    <w:p w14:paraId="5BFC0A06" w14:textId="15BCFC0A" w:rsidR="004E64BB" w:rsidRDefault="004E64BB" w:rsidP="004E64BB">
      <w:pPr>
        <w:pStyle w:val="Lijstalinea"/>
        <w:numPr>
          <w:ilvl w:val="0"/>
          <w:numId w:val="12"/>
        </w:numPr>
        <w:spacing w:after="160" w:line="252" w:lineRule="auto"/>
        <w:ind w:left="1560"/>
        <w:rPr>
          <w:rFonts w:ascii="Lato" w:hAnsi="Lato"/>
        </w:rPr>
      </w:pPr>
      <w:r w:rsidRPr="004E64BB">
        <w:rPr>
          <w:rFonts w:ascii="Lato" w:hAnsi="Lato"/>
        </w:rPr>
        <w:t xml:space="preserve">Bij twijfel: “zonder punt” </w:t>
      </w:r>
    </w:p>
    <w:p w14:paraId="17E7851F" w14:textId="27111426" w:rsidR="002E2562" w:rsidRPr="00347FDF" w:rsidRDefault="002E2562" w:rsidP="004E64BB">
      <w:pPr>
        <w:pStyle w:val="Lijstalinea"/>
        <w:numPr>
          <w:ilvl w:val="0"/>
          <w:numId w:val="12"/>
        </w:numPr>
        <w:spacing w:after="160" w:line="252" w:lineRule="auto"/>
        <w:ind w:left="1560"/>
        <w:rPr>
          <w:rFonts w:ascii="Lato" w:eastAsia="Times New Roman" w:hAnsi="Lato" w:cs="Calibri"/>
          <w:u w:val="single"/>
          <w:lang w:eastAsia="en-US"/>
        </w:rPr>
      </w:pPr>
      <w:r w:rsidRPr="004E64BB">
        <w:rPr>
          <w:rFonts w:ascii="Lato" w:eastAsia="Times New Roman" w:hAnsi="Lato" w:cs="Calibri"/>
          <w:lang w:eastAsia="en-US"/>
        </w:rPr>
        <w:t>Coaching enkel</w:t>
      </w:r>
      <w:r w:rsidRPr="00347FDF">
        <w:rPr>
          <w:rFonts w:ascii="Lato" w:eastAsia="Times New Roman" w:hAnsi="Lato" w:cs="Calibri"/>
          <w:lang w:eastAsia="en-US"/>
        </w:rPr>
        <w:t xml:space="preserve"> toegelaten </w:t>
      </w:r>
      <w:r w:rsidR="00EB11EF">
        <w:rPr>
          <w:rFonts w:ascii="Lato" w:eastAsia="Times New Roman" w:hAnsi="Lato" w:cs="Calibri"/>
          <w:lang w:eastAsia="en-US"/>
        </w:rPr>
        <w:t xml:space="preserve">bij jeugd en </w:t>
      </w:r>
      <w:r w:rsidRPr="00347FDF">
        <w:rPr>
          <w:rFonts w:ascii="Lato" w:eastAsia="Times New Roman" w:hAnsi="Lato" w:cs="Calibri"/>
          <w:lang w:eastAsia="en-US"/>
        </w:rPr>
        <w:t xml:space="preserve">met </w:t>
      </w:r>
      <w:proofErr w:type="spellStart"/>
      <w:r w:rsidRPr="00347FDF">
        <w:rPr>
          <w:rFonts w:ascii="Lato" w:eastAsia="Times New Roman" w:hAnsi="Lato" w:cs="Calibri"/>
          <w:lang w:eastAsia="en-US"/>
        </w:rPr>
        <w:t>beachcoachkaart</w:t>
      </w:r>
      <w:proofErr w:type="spellEnd"/>
      <w:r w:rsidRPr="00347FDF">
        <w:rPr>
          <w:rFonts w:ascii="Lato" w:eastAsia="Times New Roman" w:hAnsi="Lato" w:cs="Calibri"/>
          <w:lang w:eastAsia="en-US"/>
        </w:rPr>
        <w:t xml:space="preserve">. </w:t>
      </w:r>
      <w:r w:rsidR="00EB11EF">
        <w:rPr>
          <w:rFonts w:ascii="Lato" w:eastAsia="Times New Roman" w:hAnsi="Lato" w:cs="Calibri"/>
          <w:lang w:eastAsia="en-US"/>
        </w:rPr>
        <w:t>(</w:t>
      </w:r>
      <w:r w:rsidRPr="00347FDF">
        <w:rPr>
          <w:rFonts w:ascii="Lato" w:eastAsia="Times New Roman" w:hAnsi="Lato" w:cs="Calibri"/>
          <w:lang w:eastAsia="en-US"/>
        </w:rPr>
        <w:t>Vooraf voorleggen aan secretariaat</w:t>
      </w:r>
      <w:r w:rsidR="00EB11EF">
        <w:rPr>
          <w:rFonts w:ascii="Lato" w:eastAsia="Times New Roman" w:hAnsi="Lato" w:cs="Calibri"/>
          <w:lang w:eastAsia="en-US"/>
        </w:rPr>
        <w:t>)</w:t>
      </w:r>
      <w:r w:rsidRPr="00347FDF">
        <w:rPr>
          <w:rFonts w:ascii="Lato" w:eastAsia="Times New Roman" w:hAnsi="Lato" w:cs="Calibri"/>
          <w:lang w:eastAsia="en-US"/>
        </w:rPr>
        <w:t>.</w:t>
      </w:r>
    </w:p>
    <w:p w14:paraId="49F29DAD" w14:textId="4072098F" w:rsidR="002E2562" w:rsidRPr="00677937" w:rsidRDefault="002E2562" w:rsidP="002E2562">
      <w:pPr>
        <w:pStyle w:val="Lijstalinea"/>
        <w:numPr>
          <w:ilvl w:val="0"/>
          <w:numId w:val="7"/>
        </w:numPr>
        <w:spacing w:after="160" w:line="252" w:lineRule="auto"/>
        <w:ind w:right="-284"/>
        <w:rPr>
          <w:rFonts w:ascii="Lato" w:eastAsia="Times New Roman" w:hAnsi="Lato" w:cs="Calibri"/>
          <w:lang w:eastAsia="en-US"/>
        </w:rPr>
      </w:pPr>
      <w:r w:rsidRPr="00677937">
        <w:rPr>
          <w:rFonts w:ascii="Lato" w:eastAsia="Times New Roman" w:hAnsi="Lato" w:cs="Calibri"/>
          <w:b/>
          <w:bCs/>
          <w:u w:val="single"/>
          <w:lang w:eastAsia="en-US"/>
        </w:rPr>
        <w:t xml:space="preserve">Zorg ervoor dat de wedstrijden zo snel mogelijk achter elkaar </w:t>
      </w:r>
      <w:r w:rsidR="00567627" w:rsidRPr="00677937">
        <w:rPr>
          <w:rFonts w:ascii="Lato" w:eastAsia="Times New Roman" w:hAnsi="Lato" w:cs="Calibri"/>
          <w:b/>
          <w:bCs/>
          <w:u w:val="single"/>
          <w:lang w:eastAsia="en-US"/>
        </w:rPr>
        <w:t>starten</w:t>
      </w:r>
      <w:r w:rsidRPr="00677937">
        <w:rPr>
          <w:rFonts w:ascii="Lato" w:eastAsia="Times New Roman" w:hAnsi="Lato" w:cs="Calibri"/>
          <w:lang w:eastAsia="en-US"/>
        </w:rPr>
        <w:t xml:space="preserve">. (de aangegeven uren zijn richturen). </w:t>
      </w:r>
    </w:p>
    <w:p w14:paraId="38B0C4F0" w14:textId="1A354A1C" w:rsidR="00EC2AFB" w:rsidRPr="00677937" w:rsidRDefault="00EC2AFB" w:rsidP="00EC2AFB">
      <w:pPr>
        <w:pStyle w:val="Lijstalinea"/>
        <w:numPr>
          <w:ilvl w:val="0"/>
          <w:numId w:val="7"/>
        </w:numPr>
        <w:spacing w:after="160" w:line="252" w:lineRule="auto"/>
        <w:rPr>
          <w:rFonts w:ascii="Lato" w:eastAsia="Times New Roman" w:hAnsi="Lato" w:cs="Calibri"/>
          <w:lang w:eastAsia="en-US"/>
        </w:rPr>
      </w:pPr>
      <w:r w:rsidRPr="00677937">
        <w:rPr>
          <w:rFonts w:ascii="Lato" w:eastAsia="Times New Roman" w:hAnsi="Lato" w:cs="Calibri"/>
          <w:lang w:eastAsia="en-US"/>
        </w:rPr>
        <w:t>Hoe de uitslagen ingeven en doorsturen?</w:t>
      </w:r>
    </w:p>
    <w:p w14:paraId="24E3E0DC" w14:textId="7768A13B" w:rsidR="00EC2AFB" w:rsidRPr="00677937" w:rsidRDefault="00EC2AFB" w:rsidP="00EC2AFB">
      <w:pPr>
        <w:pStyle w:val="Lijstalinea"/>
        <w:numPr>
          <w:ilvl w:val="1"/>
          <w:numId w:val="7"/>
        </w:numPr>
        <w:spacing w:after="160" w:line="252" w:lineRule="auto"/>
        <w:rPr>
          <w:rFonts w:ascii="Lato" w:eastAsia="Times New Roman" w:hAnsi="Lato" w:cs="Calibri"/>
          <w:lang w:eastAsia="en-US"/>
        </w:rPr>
      </w:pPr>
      <w:r w:rsidRPr="00677937">
        <w:rPr>
          <w:rFonts w:ascii="Lato" w:eastAsia="Times New Roman" w:hAnsi="Lato" w:cs="Calibri"/>
          <w:lang w:eastAsia="en-US"/>
        </w:rPr>
        <w:t>Ga naar https://www.volleyadmin2.be/external/beachtournament/ en vul daar de code</w:t>
      </w:r>
      <w:r w:rsidR="00C24045" w:rsidRPr="00677937">
        <w:rPr>
          <w:rFonts w:ascii="Lato" w:eastAsia="Times New Roman" w:hAnsi="Lato" w:cs="Calibri"/>
          <w:lang w:eastAsia="en-US"/>
        </w:rPr>
        <w:t xml:space="preserve"> van de reeks</w:t>
      </w:r>
      <w:r w:rsidRPr="00677937">
        <w:rPr>
          <w:rFonts w:ascii="Lato" w:eastAsia="Times New Roman" w:hAnsi="Lato" w:cs="Calibri"/>
          <w:lang w:eastAsia="en-US"/>
        </w:rPr>
        <w:t xml:space="preserve"> in. </w:t>
      </w:r>
    </w:p>
    <w:p w14:paraId="55362792" w14:textId="1CF3C4D3" w:rsidR="00EC2AFB" w:rsidRPr="00677937" w:rsidRDefault="00EC2AFB" w:rsidP="00EC2AFB">
      <w:pPr>
        <w:pStyle w:val="Lijstalinea"/>
        <w:numPr>
          <w:ilvl w:val="1"/>
          <w:numId w:val="7"/>
        </w:numPr>
        <w:spacing w:after="160" w:line="252" w:lineRule="auto"/>
        <w:rPr>
          <w:rFonts w:ascii="Lato" w:eastAsia="Times New Roman" w:hAnsi="Lato" w:cs="Calibri"/>
          <w:lang w:eastAsia="en-US"/>
        </w:rPr>
      </w:pPr>
      <w:r w:rsidRPr="00677937">
        <w:rPr>
          <w:rFonts w:ascii="Lato" w:eastAsia="Times New Roman" w:hAnsi="Lato" w:cs="Calibri"/>
          <w:lang w:eastAsia="en-US"/>
        </w:rPr>
        <w:t>Op de volgende pagina klik je op “</w:t>
      </w:r>
      <w:r w:rsidR="00C24045" w:rsidRPr="00677937">
        <w:rPr>
          <w:rFonts w:ascii="Lato" w:eastAsia="Times New Roman" w:hAnsi="Lato" w:cs="Calibri"/>
          <w:lang w:eastAsia="en-US"/>
        </w:rPr>
        <w:t>wedstrijdschema</w:t>
      </w:r>
      <w:r w:rsidRPr="00677937">
        <w:rPr>
          <w:rFonts w:ascii="Lato" w:eastAsia="Times New Roman" w:hAnsi="Lato" w:cs="Calibri"/>
          <w:lang w:eastAsia="en-US"/>
        </w:rPr>
        <w:t>” en dan krijg je alle wedstrijden van die reeks te zien.</w:t>
      </w:r>
    </w:p>
    <w:p w14:paraId="1998E91A" w14:textId="4ED28CB9" w:rsidR="00EC2AFB" w:rsidRPr="00677937" w:rsidRDefault="002568C3" w:rsidP="00EC2AFB">
      <w:pPr>
        <w:pStyle w:val="Lijstalinea"/>
        <w:numPr>
          <w:ilvl w:val="1"/>
          <w:numId w:val="7"/>
        </w:numPr>
        <w:spacing w:after="160" w:line="252" w:lineRule="auto"/>
        <w:rPr>
          <w:rFonts w:ascii="Lato" w:eastAsia="Times New Roman" w:hAnsi="Lato" w:cs="Calibri"/>
          <w:lang w:eastAsia="en-US"/>
        </w:rPr>
      </w:pPr>
      <w:r w:rsidRPr="00677937">
        <w:rPr>
          <w:rFonts w:ascii="Lato" w:hAnsi="Lato"/>
          <w:noProof/>
        </w:rPr>
        <w:drawing>
          <wp:anchor distT="0" distB="0" distL="114300" distR="114300" simplePos="0" relativeHeight="251659264" behindDoc="0" locked="0" layoutInCell="1" allowOverlap="1" wp14:anchorId="35ECE890" wp14:editId="46629696">
            <wp:simplePos x="0" y="0"/>
            <wp:positionH relativeFrom="column">
              <wp:posOffset>1325245</wp:posOffset>
            </wp:positionH>
            <wp:positionV relativeFrom="paragraph">
              <wp:posOffset>-43815</wp:posOffset>
            </wp:positionV>
            <wp:extent cx="228600" cy="283388"/>
            <wp:effectExtent l="0" t="0" r="0" b="254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89797" t="66582" r="8653" b="30001"/>
                    <a:stretch/>
                  </pic:blipFill>
                  <pic:spPr bwMode="auto">
                    <a:xfrm>
                      <a:off x="0" y="0"/>
                      <a:ext cx="228600" cy="2833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2AFB" w:rsidRPr="00677937">
        <w:rPr>
          <w:rFonts w:ascii="Lato" w:eastAsia="Times New Roman" w:hAnsi="Lato" w:cs="Calibri"/>
          <w:lang w:eastAsia="en-US"/>
        </w:rPr>
        <w:t xml:space="preserve">Klik </w:t>
      </w:r>
      <w:r w:rsidR="00AF4451" w:rsidRPr="00677937">
        <w:rPr>
          <w:rFonts w:ascii="Lato" w:eastAsia="Times New Roman" w:hAnsi="Lato" w:cs="Calibri"/>
          <w:lang w:eastAsia="en-US"/>
        </w:rPr>
        <w:t xml:space="preserve">op </w:t>
      </w:r>
      <w:r w:rsidR="00677937">
        <w:rPr>
          <w:rFonts w:ascii="Lato" w:eastAsia="Times New Roman" w:hAnsi="Lato" w:cs="Calibri"/>
          <w:lang w:eastAsia="en-US"/>
        </w:rPr>
        <w:t xml:space="preserve">     </w:t>
      </w:r>
      <w:r w:rsidR="00CD25B0">
        <w:rPr>
          <w:rFonts w:ascii="Lato" w:eastAsia="Times New Roman" w:hAnsi="Lato" w:cs="Calibri"/>
          <w:lang w:eastAsia="en-US"/>
        </w:rPr>
        <w:t xml:space="preserve"> </w:t>
      </w:r>
      <w:r w:rsidR="00677937">
        <w:rPr>
          <w:rFonts w:ascii="Lato" w:eastAsia="Times New Roman" w:hAnsi="Lato" w:cs="Calibri"/>
          <w:lang w:eastAsia="en-US"/>
        </w:rPr>
        <w:t xml:space="preserve"> </w:t>
      </w:r>
      <w:r w:rsidR="00EC2AFB" w:rsidRPr="00677937">
        <w:rPr>
          <w:rFonts w:ascii="Lato" w:eastAsia="Times New Roman" w:hAnsi="Lato" w:cs="Calibri"/>
          <w:lang w:eastAsia="en-US"/>
        </w:rPr>
        <w:t>je dan kan je de resultaten van die wedstrijd invullen</w:t>
      </w:r>
      <w:r w:rsidR="00AF4451" w:rsidRPr="00677937">
        <w:rPr>
          <w:rFonts w:ascii="Lato" w:eastAsia="Times New Roman" w:hAnsi="Lato" w:cs="Calibri"/>
          <w:lang w:eastAsia="en-US"/>
        </w:rPr>
        <w:t>.</w:t>
      </w:r>
      <w:r w:rsidR="00EC2AFB" w:rsidRPr="00677937">
        <w:rPr>
          <w:rFonts w:ascii="Lato" w:eastAsia="Times New Roman" w:hAnsi="Lato" w:cs="Calibri"/>
          <w:lang w:eastAsia="en-US"/>
        </w:rPr>
        <w:t xml:space="preserve"> Klik daarna op “wedstrijd verwerken”</w:t>
      </w:r>
    </w:p>
    <w:p w14:paraId="1A3354DA" w14:textId="06692918" w:rsidR="00EC2AFB" w:rsidRDefault="00EC2AFB" w:rsidP="00EC2AFB">
      <w:pPr>
        <w:pStyle w:val="Lijstalinea"/>
        <w:numPr>
          <w:ilvl w:val="1"/>
          <w:numId w:val="7"/>
        </w:numPr>
        <w:spacing w:after="160" w:line="252" w:lineRule="auto"/>
        <w:rPr>
          <w:rFonts w:ascii="Lato" w:eastAsia="Times New Roman" w:hAnsi="Lato" w:cs="Calibri"/>
          <w:lang w:eastAsia="en-US"/>
        </w:rPr>
      </w:pPr>
      <w:r w:rsidRPr="00677937">
        <w:rPr>
          <w:rFonts w:ascii="Lato" w:eastAsia="Times New Roman" w:hAnsi="Lato" w:cs="Calibri"/>
          <w:lang w:eastAsia="en-US"/>
        </w:rPr>
        <w:lastRenderedPageBreak/>
        <w:t>Het systeem verwerkt zelf alle gegeven. Je moet dus niet meer zelf berekenen wie waar in een poule eindigt.</w:t>
      </w:r>
    </w:p>
    <w:p w14:paraId="10B929A6" w14:textId="77777777" w:rsidR="002568C3" w:rsidRPr="00677937" w:rsidRDefault="002568C3" w:rsidP="002568C3">
      <w:pPr>
        <w:pStyle w:val="Lijstalinea"/>
        <w:numPr>
          <w:ilvl w:val="0"/>
          <w:numId w:val="7"/>
        </w:numPr>
        <w:spacing w:after="160" w:line="252" w:lineRule="auto"/>
        <w:rPr>
          <w:rFonts w:ascii="Lato" w:eastAsia="Times New Roman" w:hAnsi="Lato" w:cs="Calibri"/>
          <w:lang w:eastAsia="en-US"/>
        </w:rPr>
      </w:pPr>
      <w:r w:rsidRPr="00677937">
        <w:rPr>
          <w:rFonts w:ascii="Lato" w:eastAsia="Times New Roman" w:hAnsi="Lato" w:cs="Calibri"/>
          <w:lang w:eastAsia="en-US"/>
        </w:rPr>
        <w:t>Bezorg ons zo snel mogelijk e</w:t>
      </w:r>
      <w:r>
        <w:rPr>
          <w:rFonts w:ascii="Lato" w:eastAsia="Times New Roman" w:hAnsi="Lato" w:cs="Calibri"/>
          <w:lang w:eastAsia="en-US"/>
        </w:rPr>
        <w:t>nkele</w:t>
      </w:r>
      <w:r w:rsidRPr="00677937">
        <w:rPr>
          <w:rFonts w:ascii="Lato" w:eastAsia="Times New Roman" w:hAnsi="Lato" w:cs="Calibri"/>
          <w:lang w:eastAsia="en-US"/>
        </w:rPr>
        <w:t xml:space="preserve"> leuke foto van jullie tornooi. We plaatsen die dan op de facebook van </w:t>
      </w:r>
      <w:proofErr w:type="spellStart"/>
      <w:r w:rsidRPr="00677937">
        <w:rPr>
          <w:rFonts w:ascii="Lato" w:eastAsia="Times New Roman" w:hAnsi="Lato" w:cs="Calibri"/>
          <w:lang w:eastAsia="en-US"/>
        </w:rPr>
        <w:t>VolleyBrabant</w:t>
      </w:r>
      <w:proofErr w:type="spellEnd"/>
      <w:r w:rsidRPr="00677937">
        <w:rPr>
          <w:rFonts w:ascii="Lato" w:eastAsia="Times New Roman" w:hAnsi="Lato" w:cs="Calibri"/>
          <w:lang w:eastAsia="en-US"/>
        </w:rPr>
        <w:t xml:space="preserve"> en maken een beetje reclame voor het volgende tornooi. (dat hebben we ook voor jullie tornooi gedaan)</w:t>
      </w:r>
    </w:p>
    <w:p w14:paraId="2A7F758F" w14:textId="77777777" w:rsidR="002568C3" w:rsidRPr="004E64BB" w:rsidRDefault="002568C3" w:rsidP="002568C3">
      <w:pPr>
        <w:pStyle w:val="Lijstalinea"/>
        <w:numPr>
          <w:ilvl w:val="0"/>
          <w:numId w:val="8"/>
        </w:numPr>
        <w:spacing w:after="160" w:line="252" w:lineRule="auto"/>
        <w:ind w:left="709"/>
        <w:rPr>
          <w:rFonts w:ascii="Lato" w:eastAsia="Times New Roman" w:hAnsi="Lato" w:cs="Calibri"/>
          <w:u w:val="single"/>
          <w:lang w:eastAsia="en-US"/>
        </w:rPr>
      </w:pPr>
      <w:bookmarkStart w:id="0" w:name="_Hlk534449396"/>
      <w:r w:rsidRPr="00677937">
        <w:rPr>
          <w:rFonts w:ascii="Lato" w:eastAsia="Calibri" w:hAnsi="Lato" w:cs="Calibri"/>
          <w:lang w:eastAsia="en-US"/>
        </w:rPr>
        <w:t xml:space="preserve">Als er tijdens een tornooi iemand, voor de één of andere reden, niet kan verder spelen, mag de organisator beslissen om een vervanger toe te laten. De wedstrijden met de vervanger worden echter aanzien als een forfait en moet ook zo op het uitslagenblad ingevuld worden. De namen van de spelers mogen </w:t>
      </w:r>
      <w:r w:rsidRPr="00677937">
        <w:rPr>
          <w:rFonts w:ascii="Lato" w:eastAsia="Calibri" w:hAnsi="Lato" w:cs="Calibri"/>
          <w:b/>
          <w:u w:val="single"/>
          <w:lang w:eastAsia="en-US"/>
        </w:rPr>
        <w:t>niet</w:t>
      </w:r>
      <w:r w:rsidRPr="00677937">
        <w:rPr>
          <w:rFonts w:ascii="Lato" w:eastAsia="Calibri" w:hAnsi="Lato" w:cs="Calibri"/>
          <w:lang w:eastAsia="en-US"/>
        </w:rPr>
        <w:t xml:space="preserve"> aangepast worden op het wedstrijdschema. </w:t>
      </w:r>
      <w:bookmarkEnd w:id="0"/>
    </w:p>
    <w:p w14:paraId="3790636E" w14:textId="34650229" w:rsidR="00EC2AFB" w:rsidRPr="00677937" w:rsidRDefault="00EC2AFB" w:rsidP="00EC2AFB">
      <w:pPr>
        <w:pStyle w:val="Lijstalinea"/>
        <w:numPr>
          <w:ilvl w:val="0"/>
          <w:numId w:val="7"/>
        </w:numPr>
        <w:spacing w:after="160" w:line="252" w:lineRule="auto"/>
        <w:rPr>
          <w:rFonts w:ascii="Lato" w:eastAsia="Times New Roman" w:hAnsi="Lato" w:cs="Calibri"/>
          <w:lang w:eastAsia="en-US"/>
        </w:rPr>
      </w:pPr>
      <w:r w:rsidRPr="00677937">
        <w:rPr>
          <w:rFonts w:ascii="Lato" w:eastAsia="Times New Roman" w:hAnsi="Lato" w:cs="Calibri"/>
          <w:lang w:eastAsia="en-US"/>
        </w:rPr>
        <w:t>Als er problemen zouden zijn mag je ons altijd contacteren:</w:t>
      </w:r>
    </w:p>
    <w:p w14:paraId="61E6D42F" w14:textId="3E71E972" w:rsidR="00EC2AFB" w:rsidRPr="00677937" w:rsidRDefault="00EC2AFB" w:rsidP="00EC2AFB">
      <w:pPr>
        <w:pStyle w:val="Lijstalinea"/>
        <w:numPr>
          <w:ilvl w:val="1"/>
          <w:numId w:val="7"/>
        </w:numPr>
        <w:spacing w:after="160" w:line="252" w:lineRule="auto"/>
        <w:rPr>
          <w:rFonts w:ascii="Lato" w:eastAsia="Times New Roman" w:hAnsi="Lato" w:cs="Calibri"/>
          <w:lang w:eastAsia="en-US"/>
        </w:rPr>
      </w:pPr>
      <w:hyperlink r:id="rId10" w:history="1">
        <w:r w:rsidRPr="00677937">
          <w:rPr>
            <w:rStyle w:val="Hyperlink"/>
            <w:rFonts w:ascii="Lato" w:eastAsia="Times New Roman" w:hAnsi="Lato" w:cs="Calibri"/>
            <w:lang w:eastAsia="en-US"/>
          </w:rPr>
          <w:t>guy.beken@telenet.be</w:t>
        </w:r>
      </w:hyperlink>
      <w:r w:rsidRPr="00677937">
        <w:rPr>
          <w:rFonts w:ascii="Lato" w:eastAsia="Times New Roman" w:hAnsi="Lato" w:cs="Calibri"/>
          <w:lang w:eastAsia="en-US"/>
        </w:rPr>
        <w:t xml:space="preserve"> - 0495/533049</w:t>
      </w:r>
    </w:p>
    <w:p w14:paraId="5B555B6B" w14:textId="2239A309" w:rsidR="00EC2AFB" w:rsidRPr="00677937" w:rsidRDefault="00EC2AFB" w:rsidP="00EC2AFB">
      <w:pPr>
        <w:pStyle w:val="Lijstalinea"/>
        <w:numPr>
          <w:ilvl w:val="1"/>
          <w:numId w:val="7"/>
        </w:numPr>
        <w:spacing w:after="160" w:line="252" w:lineRule="auto"/>
        <w:rPr>
          <w:rFonts w:ascii="Lato" w:eastAsia="Times New Roman" w:hAnsi="Lato" w:cs="Calibri"/>
          <w:lang w:eastAsia="en-US"/>
        </w:rPr>
      </w:pPr>
      <w:hyperlink r:id="rId11" w:history="1">
        <w:r w:rsidRPr="00677937">
          <w:rPr>
            <w:rStyle w:val="Hyperlink"/>
            <w:rFonts w:ascii="Lato" w:eastAsia="Times New Roman" w:hAnsi="Lato" w:cs="Calibri"/>
            <w:lang w:eastAsia="en-US"/>
          </w:rPr>
          <w:t>johanneven@telenet.be</w:t>
        </w:r>
      </w:hyperlink>
      <w:r w:rsidRPr="00677937">
        <w:rPr>
          <w:rFonts w:ascii="Lato" w:eastAsia="Times New Roman" w:hAnsi="Lato" w:cs="Calibri"/>
          <w:lang w:eastAsia="en-US"/>
        </w:rPr>
        <w:t xml:space="preserve"> - 0478/774208</w:t>
      </w:r>
    </w:p>
    <w:p w14:paraId="2876758B" w14:textId="7AC26CA8" w:rsidR="00DD2A44" w:rsidRPr="00677937" w:rsidRDefault="00DD2A44" w:rsidP="003F7A0A">
      <w:pPr>
        <w:pStyle w:val="Lijstalinea"/>
        <w:spacing w:after="160" w:line="252" w:lineRule="auto"/>
        <w:rPr>
          <w:rFonts w:ascii="Lato" w:eastAsia="Times New Roman" w:hAnsi="Lato" w:cs="Calibri"/>
          <w:u w:val="single"/>
          <w:lang w:eastAsia="en-US"/>
        </w:rPr>
      </w:pPr>
    </w:p>
    <w:p w14:paraId="36291647" w14:textId="3D5A364C" w:rsidR="00C845D8" w:rsidRPr="00677937" w:rsidRDefault="00677937">
      <w:pPr>
        <w:rPr>
          <w:rFonts w:ascii="Lato" w:hAnsi="Lato"/>
        </w:rPr>
      </w:pPr>
      <w:r w:rsidRPr="00677937">
        <w:rPr>
          <w:rFonts w:ascii="Lato" w:eastAsia="Calibri" w:hAnsi="Lato" w:cs="Calibri"/>
          <w:b/>
          <w:noProof/>
          <w:sz w:val="48"/>
          <w:szCs w:val="48"/>
          <w:lang w:eastAsia="en-US"/>
        </w:rPr>
        <mc:AlternateContent>
          <mc:Choice Requires="wps">
            <w:drawing>
              <wp:anchor distT="0" distB="0" distL="114300" distR="114300" simplePos="0" relativeHeight="251665408" behindDoc="0" locked="0" layoutInCell="1" allowOverlap="1" wp14:anchorId="5F7CE67E" wp14:editId="4F1591FF">
                <wp:simplePos x="0" y="0"/>
                <wp:positionH relativeFrom="column">
                  <wp:posOffset>-994410</wp:posOffset>
                </wp:positionH>
                <wp:positionV relativeFrom="paragraph">
                  <wp:posOffset>6169660</wp:posOffset>
                </wp:positionV>
                <wp:extent cx="7671460" cy="510639"/>
                <wp:effectExtent l="0" t="0" r="5715" b="3810"/>
                <wp:wrapNone/>
                <wp:docPr id="1" name="Rechthoek 2"/>
                <wp:cNvGraphicFramePr/>
                <a:graphic xmlns:a="http://schemas.openxmlformats.org/drawingml/2006/main">
                  <a:graphicData uri="http://schemas.microsoft.com/office/word/2010/wordprocessingShape">
                    <wps:wsp>
                      <wps:cNvSpPr/>
                      <wps:spPr>
                        <a:xfrm>
                          <a:off x="0" y="0"/>
                          <a:ext cx="7671460" cy="510639"/>
                        </a:xfrm>
                        <a:prstGeom prst="rect">
                          <a:avLst/>
                        </a:prstGeom>
                        <a:solidFill>
                          <a:srgbClr val="193E8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DCCD430" id="Rechthoek 2" o:spid="_x0000_s1026" style="position:absolute;margin-left:-78.3pt;margin-top:485.8pt;width:604.05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" fillcolor="#193e8e" stroked="f" strokeweight="1pt"/>
            </w:pict>
          </mc:Fallback>
        </mc:AlternateContent>
      </w:r>
    </w:p>
    <w:sectPr w:rsidR="00C845D8" w:rsidRPr="006779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8BAF2" w14:textId="77777777" w:rsidR="000707CC" w:rsidRDefault="000707CC" w:rsidP="00677937">
      <w:pPr>
        <w:spacing w:after="0" w:line="240" w:lineRule="auto"/>
      </w:pPr>
      <w:r>
        <w:separator/>
      </w:r>
    </w:p>
  </w:endnote>
  <w:endnote w:type="continuationSeparator" w:id="0">
    <w:p w14:paraId="0680EB2C" w14:textId="77777777" w:rsidR="000707CC" w:rsidRDefault="000707CC" w:rsidP="0067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078B" w14:textId="77777777" w:rsidR="000707CC" w:rsidRDefault="000707CC" w:rsidP="00677937">
      <w:pPr>
        <w:spacing w:after="0" w:line="240" w:lineRule="auto"/>
      </w:pPr>
      <w:r>
        <w:separator/>
      </w:r>
    </w:p>
  </w:footnote>
  <w:footnote w:type="continuationSeparator" w:id="0">
    <w:p w14:paraId="31384AE1" w14:textId="77777777" w:rsidR="000707CC" w:rsidRDefault="000707CC" w:rsidP="00677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0B18"/>
    <w:multiLevelType w:val="hybridMultilevel"/>
    <w:tmpl w:val="C7C6B1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13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BD07BF"/>
    <w:multiLevelType w:val="hybridMultilevel"/>
    <w:tmpl w:val="91D40D00"/>
    <w:lvl w:ilvl="0" w:tplc="08130003">
      <w:start w:val="1"/>
      <w:numFmt w:val="bullet"/>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 w15:restartNumberingAfterBreak="0">
    <w:nsid w:val="09F22E92"/>
    <w:multiLevelType w:val="hybridMultilevel"/>
    <w:tmpl w:val="86445CC8"/>
    <w:lvl w:ilvl="0" w:tplc="947CC082">
      <w:numFmt w:val="bullet"/>
      <w:lvlText w:val="-"/>
      <w:lvlJc w:val="left"/>
      <w:pPr>
        <w:ind w:left="720" w:hanging="360"/>
      </w:pPr>
      <w:rPr>
        <w:rFonts w:ascii="Verdana" w:eastAsia="Times New Roman" w:hAnsi="Verdan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7A21D8"/>
    <w:multiLevelType w:val="hybridMultilevel"/>
    <w:tmpl w:val="447241E8"/>
    <w:lvl w:ilvl="0" w:tplc="947CC082">
      <w:numFmt w:val="bullet"/>
      <w:lvlText w:val="-"/>
      <w:lvlJc w:val="left"/>
      <w:pPr>
        <w:ind w:left="720" w:hanging="360"/>
      </w:pPr>
      <w:rPr>
        <w:rFonts w:ascii="Verdana" w:eastAsia="Times New Roman" w:hAnsi="Verdana" w:cs="Helvetic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C90DEE"/>
    <w:multiLevelType w:val="hybridMultilevel"/>
    <w:tmpl w:val="3BF6DA90"/>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CA47C93"/>
    <w:multiLevelType w:val="hybridMultilevel"/>
    <w:tmpl w:val="EE18B3D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3">
      <w:start w:val="1"/>
      <w:numFmt w:val="bullet"/>
      <w:lvlText w:val="o"/>
      <w:lvlJc w:val="left"/>
      <w:pPr>
        <w:ind w:left="2880" w:hanging="360"/>
      </w:pPr>
      <w:rPr>
        <w:rFonts w:ascii="Courier New" w:hAnsi="Courier New" w:cs="Courier New" w:hint="default"/>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6" w15:restartNumberingAfterBreak="0">
    <w:nsid w:val="2A87479E"/>
    <w:multiLevelType w:val="hybridMultilevel"/>
    <w:tmpl w:val="A68E2C38"/>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0202B6"/>
    <w:multiLevelType w:val="multilevel"/>
    <w:tmpl w:val="3F58940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E02402A"/>
    <w:multiLevelType w:val="hybridMultilevel"/>
    <w:tmpl w:val="8480A8A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1">
      <w:start w:val="1"/>
      <w:numFmt w:val="bullet"/>
      <w:lvlText w:val=""/>
      <w:lvlJc w:val="left"/>
      <w:pPr>
        <w:ind w:left="2880" w:hanging="360"/>
      </w:pPr>
      <w:rPr>
        <w:rFonts w:ascii="Symbol" w:hAnsi="Symbol" w:hint="default"/>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9" w15:restartNumberingAfterBreak="0">
    <w:nsid w:val="35E67E65"/>
    <w:multiLevelType w:val="hybridMultilevel"/>
    <w:tmpl w:val="5C44FB4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1">
      <w:start w:val="1"/>
      <w:numFmt w:val="bullet"/>
      <w:lvlText w:val=""/>
      <w:lvlJc w:val="left"/>
      <w:pPr>
        <w:ind w:left="2880" w:hanging="360"/>
      </w:pPr>
      <w:rPr>
        <w:rFonts w:ascii="Symbol" w:hAnsi="Symbol" w:hint="default"/>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0" w15:restartNumberingAfterBreak="0">
    <w:nsid w:val="445538C5"/>
    <w:multiLevelType w:val="multilevel"/>
    <w:tmpl w:val="4F68CA2C"/>
    <w:lvl w:ilvl="0">
      <w:start w:val="4"/>
      <w:numFmt w:val="decimal"/>
      <w:lvlText w:val="%1."/>
      <w:lvlJc w:val="left"/>
      <w:pPr>
        <w:ind w:left="576" w:hanging="576"/>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1" w15:restartNumberingAfterBreak="0">
    <w:nsid w:val="4C7C6C76"/>
    <w:multiLevelType w:val="hybridMultilevel"/>
    <w:tmpl w:val="41A2749E"/>
    <w:lvl w:ilvl="0" w:tplc="4F2CCBF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96561683">
    <w:abstractNumId w:val="10"/>
  </w:num>
  <w:num w:numId="2" w16cid:durableId="1844514710">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120071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745291">
    <w:abstractNumId w:val="7"/>
  </w:num>
  <w:num w:numId="5" w16cid:durableId="1076706173">
    <w:abstractNumId w:val="4"/>
  </w:num>
  <w:num w:numId="6" w16cid:durableId="820342742">
    <w:abstractNumId w:val="8"/>
  </w:num>
  <w:num w:numId="7" w16cid:durableId="1414162096">
    <w:abstractNumId w:val="3"/>
  </w:num>
  <w:num w:numId="8" w16cid:durableId="1828664795">
    <w:abstractNumId w:val="2"/>
  </w:num>
  <w:num w:numId="9" w16cid:durableId="597521656">
    <w:abstractNumId w:val="11"/>
  </w:num>
  <w:num w:numId="10" w16cid:durableId="2020084354">
    <w:abstractNumId w:val="5"/>
  </w:num>
  <w:num w:numId="11" w16cid:durableId="1403942726">
    <w:abstractNumId w:val="1"/>
  </w:num>
  <w:num w:numId="12" w16cid:durableId="1247962007">
    <w:abstractNumId w:val="6"/>
  </w:num>
  <w:num w:numId="13" w16cid:durableId="143328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0A"/>
    <w:rsid w:val="000707CC"/>
    <w:rsid w:val="000E28EA"/>
    <w:rsid w:val="000E28EB"/>
    <w:rsid w:val="00182350"/>
    <w:rsid w:val="002568C3"/>
    <w:rsid w:val="00257633"/>
    <w:rsid w:val="002E2562"/>
    <w:rsid w:val="00347FDF"/>
    <w:rsid w:val="003F7A0A"/>
    <w:rsid w:val="00405F58"/>
    <w:rsid w:val="00451226"/>
    <w:rsid w:val="00492BF4"/>
    <w:rsid w:val="004E64BB"/>
    <w:rsid w:val="00567627"/>
    <w:rsid w:val="00595168"/>
    <w:rsid w:val="0064143C"/>
    <w:rsid w:val="00677937"/>
    <w:rsid w:val="00796F01"/>
    <w:rsid w:val="007C6AB6"/>
    <w:rsid w:val="00803DCF"/>
    <w:rsid w:val="00982DF3"/>
    <w:rsid w:val="00AF4451"/>
    <w:rsid w:val="00C1027E"/>
    <w:rsid w:val="00C24045"/>
    <w:rsid w:val="00C845D8"/>
    <w:rsid w:val="00CB159D"/>
    <w:rsid w:val="00CD25B0"/>
    <w:rsid w:val="00D512C3"/>
    <w:rsid w:val="00D54D80"/>
    <w:rsid w:val="00DD2A44"/>
    <w:rsid w:val="00E43780"/>
    <w:rsid w:val="00EB11EF"/>
    <w:rsid w:val="00EC2A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95B2"/>
  <w15:chartTrackingRefBased/>
  <w15:docId w15:val="{76866AA3-60A8-425B-93C5-C472189A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7A0A"/>
    <w:pPr>
      <w:spacing w:after="200" w:line="276" w:lineRule="auto"/>
    </w:pPr>
    <w:rPr>
      <w:rFonts w:asciiTheme="minorHAnsi" w:eastAsiaTheme="minorEastAsia" w:hAnsiTheme="minorHAnsi"/>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7A0A"/>
    <w:pPr>
      <w:ind w:left="720"/>
      <w:contextualSpacing/>
    </w:pPr>
  </w:style>
  <w:style w:type="character" w:styleId="Hyperlink">
    <w:name w:val="Hyperlink"/>
    <w:basedOn w:val="Standaardalinea-lettertype"/>
    <w:uiPriority w:val="99"/>
    <w:unhideWhenUsed/>
    <w:rsid w:val="00EC2AFB"/>
    <w:rPr>
      <w:color w:val="0563C1" w:themeColor="hyperlink"/>
      <w:u w:val="single"/>
    </w:rPr>
  </w:style>
  <w:style w:type="character" w:styleId="Onopgelostemelding">
    <w:name w:val="Unresolved Mention"/>
    <w:basedOn w:val="Standaardalinea-lettertype"/>
    <w:uiPriority w:val="99"/>
    <w:semiHidden/>
    <w:unhideWhenUsed/>
    <w:rsid w:val="00EC2AFB"/>
    <w:rPr>
      <w:color w:val="605E5C"/>
      <w:shd w:val="clear" w:color="auto" w:fill="E1DFDD"/>
    </w:rPr>
  </w:style>
  <w:style w:type="paragraph" w:styleId="Koptekst">
    <w:name w:val="header"/>
    <w:basedOn w:val="Standaard"/>
    <w:link w:val="KoptekstChar"/>
    <w:uiPriority w:val="99"/>
    <w:unhideWhenUsed/>
    <w:rsid w:val="006779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7937"/>
    <w:rPr>
      <w:rFonts w:asciiTheme="minorHAnsi" w:eastAsiaTheme="minorEastAsia" w:hAnsiTheme="minorHAnsi"/>
      <w:lang w:eastAsia="nl-BE"/>
    </w:rPr>
  </w:style>
  <w:style w:type="paragraph" w:styleId="Voettekst">
    <w:name w:val="footer"/>
    <w:basedOn w:val="Standaard"/>
    <w:link w:val="VoettekstChar"/>
    <w:uiPriority w:val="99"/>
    <w:unhideWhenUsed/>
    <w:rsid w:val="006779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7937"/>
    <w:rPr>
      <w:rFonts w:asciiTheme="minorHAnsi" w:eastAsiaTheme="minorEastAsia" w:hAnsiTheme="minorHAns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anneven@telenet.be" TargetMode="External"/><Relationship Id="rId5" Type="http://schemas.openxmlformats.org/officeDocument/2006/relationships/webSettings" Target="webSettings.xml"/><Relationship Id="rId10" Type="http://schemas.openxmlformats.org/officeDocument/2006/relationships/hyperlink" Target="mailto:guy.beken@telenet.b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163FF-1661-4342-A470-97D46A03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499</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Beken</dc:creator>
  <cp:keywords/>
  <dc:description/>
  <cp:lastModifiedBy>Guy Beken</cp:lastModifiedBy>
  <cp:revision>2</cp:revision>
  <cp:lastPrinted>2021-06-02T07:32:00Z</cp:lastPrinted>
  <dcterms:created xsi:type="dcterms:W3CDTF">2025-01-24T07:40:00Z</dcterms:created>
  <dcterms:modified xsi:type="dcterms:W3CDTF">2025-01-24T07:40:00Z</dcterms:modified>
</cp:coreProperties>
</file>